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0"/>
        </w:rPr>
        <w:t xml:space="preserve">Electronic Donation Authorization Form for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(we) hereby authorize </w:t>
      </w:r>
      <w:r w:rsidDel="00000000" w:rsidR="00000000" w:rsidRPr="00000000">
        <w:rPr>
          <w:b w:val="1"/>
          <w:bCs w:val="1"/>
          <w:rtl w:val="0"/>
        </w:rPr>
        <w:t xml:space="preserve">St. Dunstan’s Episcopal Church</w:t>
      </w:r>
      <w:r w:rsidDel="00000000" w:rsidR="00000000" w:rsidRPr="00000000">
        <w:rPr>
          <w:rtl w:val="0"/>
        </w:rPr>
        <w:t xml:space="preserve"> to initiate entries to my (our) checking/ savings, credit card accounts at the financial institution listed below (THE FINANCIAL INSTITUTION), and, if necessary, initiate adjustments for any transactions credited/debited in error.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Pledger Name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Pledger Address</w:t>
      </w:r>
    </w:p>
    <w:p w:rsidR="00000000" w:rsidDel="00000000" w:rsidP="00000000" w:rsidRDefault="00000000" w:rsidRPr="00000000" w14:paraId="00000008">
      <w:pPr>
        <w:pBdr>
          <w:bottom w:space="0" w:sz="0" w:val="nil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Same as the one you gave last year 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 □ </w:t>
            </w:r>
            <w:r w:rsidDel="00000000" w:rsidR="00000000" w:rsidRPr="00000000">
              <w:rPr>
                <w:rtl w:val="0"/>
              </w:rPr>
              <w:t xml:space="preserve">(in this case, DO NOT fill out the bank/CC info)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PLEASE CALL ME or COME TO THE OFFICE TO SET THIS UP,  IF YOU PREFER.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220"/>
                <w:tab w:val="left" w:leader="none" w:pos="1170"/>
              </w:tabs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Banking: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  <w:t xml:space="preserve">_____________________________</w:t>
            </w: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 _________________________________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220"/>
                <w:tab w:val="left" w:leader="none" w:pos="1170"/>
              </w:tabs>
              <w:spacing w:after="0"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(Preferred)</w:t>
              <w:tab/>
              <w:t xml:space="preserve">Routing Number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Account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434343" w:space="2" w:sz="8" w:val="singl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Name of Financial Institution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color="434343" w:space="2" w:sz="8" w:val="singl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Address of Financial Institution (Branch, City, State, Zip)</w:t>
            </w:r>
          </w:p>
          <w:p w:rsidR="00000000" w:rsidDel="00000000" w:rsidP="00000000" w:rsidRDefault="00000000" w:rsidRPr="00000000" w14:paraId="00000010">
            <w:pPr>
              <w:pBdr>
                <w:bottom w:space="0" w:sz="0" w:val="nil"/>
              </w:pBdr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bottom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circle the account type:      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Checking</w:t>
              <w:tab/>
              <w:tab/>
              <w:t xml:space="preserve"> Savings</w:t>
              <w:tab/>
              <w:tab/>
              <w:t xml:space="preserve">Credit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Credit Card: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 (Please select one)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Visa</w:t>
            </w: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Mastercard</w:t>
            </w: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Amex/Discover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</w:t>
              <w:tab/>
              <w:tab/>
              <w:t xml:space="preserve">_____/_____</w:t>
              <w:tab/>
              <w:tab/>
              <w:t xml:space="preserve"> </w:t>
              <w:tab/>
              <w:t xml:space="preserve">      _____________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Credit Card Number</w:t>
            </w: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Expiration Date</w:t>
              <w:tab/>
            </w:r>
            <w:r w:rsidDel="00000000" w:rsidR="00000000" w:rsidRPr="00000000">
              <w:rPr>
                <w:rtl w:val="0"/>
              </w:rPr>
              <w:tab/>
              <w:tab/>
              <w:tab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CCV Code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You have authorized us to debit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 total payment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of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$____________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  <w:br w:type="textWrapping"/>
        <w:t xml:space="preserve">paid in 12 payments of this amount of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$____________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each month,</w:t>
      </w:r>
      <w:r w:rsidDel="00000000" w:rsidR="00000000" w:rsidRPr="00000000">
        <w:rPr>
          <w:i w:val="1"/>
          <w:iCs w:val="1"/>
          <w:rtl w:val="0"/>
        </w:rPr>
        <w:t xml:space="preserve"> to be withdrawn/charged from your bank/credit card account reflected above. The effective date of your first payment will be a few days after we receive this form and will be followed by 11 payments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on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____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(date)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of each month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Pledger Name (Please Print)</w:t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Pledger Signature</w:t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D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If you need to notify us of your intent to cancel and/or revoke this authorization you must contact us </w:t>
        <w:br w:type="textWrapping"/>
        <w:t xml:space="preserve">30 days before the questioned debit/charge is initiated. Please call 301.229.2960 or email us at admin@stdunstansbethesda.org.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5450 Massachusetts Avenue, Bethesda, MD 20816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www. St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unstans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B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ethesda.org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-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Phone: 301.229.2960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92882" cy="843584"/>
          <wp:effectExtent b="0" l="0" r="0" t="0"/>
          <wp:docPr descr="A picture containing building, window&#10;&#10;Description automatically generated" id="3" name="image1.png"/>
          <a:graphic>
            <a:graphicData uri="http://schemas.openxmlformats.org/drawingml/2006/picture">
              <pic:pic>
                <pic:nvPicPr>
                  <pic:cNvPr descr="A picture containing building, window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2882" cy="8435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lwD0hgmPMLVfjP5BARATLaGtg==">CgMxLjA4AHIhMUJURlhMV0UyWjVZQWswNUpBWDdrNTJiNUhIbG9Yekd2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